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66" w:rsidRPr="00D14466" w:rsidRDefault="00D14466" w:rsidP="00D14466">
      <w:pPr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D14466">
        <w:rPr>
          <w:rFonts w:ascii="Times New Roman" w:hAnsi="Times New Roman" w:cs="Times New Roman"/>
          <w:b/>
          <w:sz w:val="24"/>
          <w:szCs w:val="28"/>
          <w:lang w:eastAsia="ru-RU"/>
        </w:rPr>
        <w:t>МИНИСТЕРСТВО ПРОСВЕЩЕНИЯ РОССИЙСКОЙ ФЕДЕРАЦИИ</w:t>
      </w:r>
    </w:p>
    <w:p w:rsidR="00D14466" w:rsidRPr="00D14466" w:rsidRDefault="00D14466" w:rsidP="00D14466">
      <w:pPr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D14466">
        <w:rPr>
          <w:rFonts w:ascii="Times New Roman" w:hAnsi="Times New Roman" w:cs="Times New Roman"/>
          <w:b/>
          <w:sz w:val="24"/>
          <w:szCs w:val="28"/>
          <w:lang w:eastAsia="ru-RU"/>
        </w:rPr>
        <w:t>Министерство образования Калининградской области</w:t>
      </w:r>
    </w:p>
    <w:p w:rsidR="00D14466" w:rsidRPr="00D14466" w:rsidRDefault="00D14466" w:rsidP="00D14466">
      <w:pPr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D14466">
        <w:rPr>
          <w:rFonts w:ascii="Times New Roman" w:hAnsi="Times New Roman" w:cs="Times New Roman"/>
          <w:b/>
          <w:sz w:val="24"/>
          <w:szCs w:val="28"/>
          <w:lang w:eastAsia="ru-RU"/>
        </w:rPr>
        <w:t>Управление образования администрации МО «Черняховский муниципальный округ Калининградской области»</w:t>
      </w:r>
    </w:p>
    <w:p w:rsidR="00D14466" w:rsidRPr="00D14466" w:rsidRDefault="00D14466" w:rsidP="00D14466">
      <w:pPr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D14466">
        <w:rPr>
          <w:rFonts w:ascii="Times New Roman" w:hAnsi="Times New Roman" w:cs="Times New Roman"/>
          <w:b/>
          <w:sz w:val="24"/>
          <w:szCs w:val="28"/>
          <w:lang w:eastAsia="ru-RU"/>
        </w:rPr>
        <w:t>Муниципальное автономное общеобразовательное учреждение «Лицей № 7 г. Черняховска»</w:t>
      </w:r>
    </w:p>
    <w:tbl>
      <w:tblPr>
        <w:tblpPr w:leftFromText="180" w:rightFromText="180" w:bottomFromText="200" w:vertAnchor="text" w:horzAnchor="page" w:tblpX="5674" w:tblpY="105"/>
        <w:tblW w:w="9351" w:type="dxa"/>
        <w:tblLayout w:type="fixed"/>
        <w:tblLook w:val="04A0"/>
      </w:tblPr>
      <w:tblGrid>
        <w:gridCol w:w="4786"/>
        <w:gridCol w:w="4565"/>
      </w:tblGrid>
      <w:tr w:rsidR="00D14466" w:rsidRPr="00D14466" w:rsidTr="00F36A38">
        <w:trPr>
          <w:trHeight w:val="197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4466" w:rsidRPr="00D14466" w:rsidRDefault="00D14466" w:rsidP="00F36A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4466">
              <w:rPr>
                <w:rFonts w:ascii="Times New Roman" w:hAnsi="Times New Roman" w:cs="Times New Roman"/>
                <w:sz w:val="24"/>
                <w:szCs w:val="28"/>
              </w:rPr>
              <w:t>РАССМОТРЕНО</w:t>
            </w:r>
          </w:p>
          <w:p w:rsidR="00D14466" w:rsidRPr="00D14466" w:rsidRDefault="00D14466" w:rsidP="00F36A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4466">
              <w:rPr>
                <w:rFonts w:ascii="Times New Roman" w:hAnsi="Times New Roman" w:cs="Times New Roman"/>
                <w:sz w:val="24"/>
                <w:szCs w:val="28"/>
              </w:rPr>
              <w:t>на заседании педагогического совета</w:t>
            </w:r>
          </w:p>
          <w:p w:rsidR="00D14466" w:rsidRPr="00D14466" w:rsidRDefault="00D14466" w:rsidP="00F36A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14466" w:rsidRPr="00D14466" w:rsidRDefault="00D14466" w:rsidP="00F36A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4466">
              <w:rPr>
                <w:rFonts w:ascii="Times New Roman" w:hAnsi="Times New Roman" w:cs="Times New Roman"/>
                <w:sz w:val="24"/>
                <w:szCs w:val="28"/>
              </w:rPr>
              <w:t>Протокол № 1 от 28.08.2024 г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466" w:rsidRPr="00D14466" w:rsidRDefault="00D14466" w:rsidP="00F36A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4466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D14466" w:rsidRPr="00D14466" w:rsidRDefault="00D14466" w:rsidP="00F36A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4466">
              <w:rPr>
                <w:rFonts w:ascii="Times New Roman" w:hAnsi="Times New Roman" w:cs="Times New Roman"/>
                <w:sz w:val="24"/>
                <w:szCs w:val="28"/>
              </w:rPr>
              <w:t>на заседании педагогического совета</w:t>
            </w:r>
          </w:p>
          <w:p w:rsidR="00D14466" w:rsidRPr="00D14466" w:rsidRDefault="00D14466" w:rsidP="00F36A38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D14466" w:rsidRPr="00D14466" w:rsidRDefault="00D14466" w:rsidP="00F36A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14466" w:rsidRPr="00D14466" w:rsidRDefault="00D14466" w:rsidP="00F36A38">
            <w:pPr>
              <w:tabs>
                <w:tab w:val="left" w:pos="430"/>
                <w:tab w:val="center" w:pos="217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14466" w:rsidRPr="00D14466" w:rsidRDefault="00D14466" w:rsidP="00F36A38">
            <w:pPr>
              <w:tabs>
                <w:tab w:val="left" w:pos="430"/>
                <w:tab w:val="center" w:pos="217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14466">
              <w:rPr>
                <w:rFonts w:ascii="Times New Roman" w:hAnsi="Times New Roman" w:cs="Times New Roman"/>
                <w:sz w:val="24"/>
                <w:szCs w:val="28"/>
              </w:rPr>
              <w:t>Протокол № 1 от 28.08.2024 г</w:t>
            </w:r>
          </w:p>
        </w:tc>
      </w:tr>
    </w:tbl>
    <w:p w:rsidR="00D14466" w:rsidRDefault="00D14466" w:rsidP="00D14466">
      <w:pPr>
        <w:jc w:val="center"/>
        <w:rPr>
          <w:sz w:val="24"/>
          <w:szCs w:val="28"/>
          <w:lang w:eastAsia="ru-RU"/>
        </w:rPr>
      </w:pPr>
    </w:p>
    <w:p w:rsidR="00D14466" w:rsidRDefault="00D14466" w:rsidP="00D14466">
      <w:pPr>
        <w:jc w:val="center"/>
        <w:rPr>
          <w:sz w:val="24"/>
          <w:szCs w:val="28"/>
          <w:lang w:eastAsia="ru-RU"/>
        </w:rPr>
      </w:pPr>
    </w:p>
    <w:p w:rsidR="00D14466" w:rsidRDefault="00D14466" w:rsidP="00D14466">
      <w:pPr>
        <w:jc w:val="center"/>
        <w:rPr>
          <w:sz w:val="24"/>
          <w:szCs w:val="28"/>
          <w:lang w:eastAsia="ru-RU"/>
        </w:rPr>
      </w:pPr>
    </w:p>
    <w:p w:rsidR="00D14466" w:rsidRDefault="00D14466" w:rsidP="00D14466">
      <w:pPr>
        <w:jc w:val="center"/>
        <w:rPr>
          <w:sz w:val="24"/>
          <w:szCs w:val="28"/>
          <w:lang w:eastAsia="ru-RU"/>
        </w:rPr>
      </w:pPr>
    </w:p>
    <w:p w:rsidR="00D14466" w:rsidRDefault="00D14466" w:rsidP="00D14466">
      <w:pPr>
        <w:rPr>
          <w:b/>
          <w:sz w:val="24"/>
          <w:szCs w:val="28"/>
          <w:lang w:eastAsia="ru-RU"/>
        </w:rPr>
      </w:pPr>
    </w:p>
    <w:p w:rsidR="00D14466" w:rsidRDefault="00D14466" w:rsidP="00D14466">
      <w:pPr>
        <w:jc w:val="center"/>
        <w:rPr>
          <w:b/>
          <w:sz w:val="24"/>
          <w:szCs w:val="28"/>
          <w:lang w:eastAsia="ru-RU"/>
        </w:rPr>
      </w:pPr>
    </w:p>
    <w:p w:rsidR="00D14466" w:rsidRDefault="00D14466" w:rsidP="00D14466">
      <w:pPr>
        <w:jc w:val="center"/>
        <w:rPr>
          <w:b/>
          <w:sz w:val="24"/>
          <w:szCs w:val="28"/>
          <w:lang w:eastAsia="ru-RU"/>
        </w:rPr>
      </w:pPr>
    </w:p>
    <w:p w:rsidR="00D14466" w:rsidRPr="00D14466" w:rsidRDefault="00D14466" w:rsidP="00D14466">
      <w:pPr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D14466">
        <w:rPr>
          <w:rFonts w:ascii="Times New Roman" w:hAnsi="Times New Roman" w:cs="Times New Roman"/>
          <w:b/>
          <w:sz w:val="24"/>
          <w:szCs w:val="28"/>
          <w:lang w:eastAsia="ru-RU"/>
        </w:rPr>
        <w:t>Рабочая программа курса внеурочной деятельности</w:t>
      </w:r>
    </w:p>
    <w:p w:rsidR="00D14466" w:rsidRPr="00D14466" w:rsidRDefault="00D14466" w:rsidP="00D14466">
      <w:pPr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D14466">
        <w:rPr>
          <w:rFonts w:ascii="Times New Roman" w:hAnsi="Times New Roman" w:cs="Times New Roman"/>
          <w:b/>
          <w:sz w:val="24"/>
          <w:szCs w:val="28"/>
          <w:lang w:eastAsia="ru-RU"/>
        </w:rPr>
        <w:t>«Проектная деятельность по информатике в 7 классе»</w:t>
      </w:r>
    </w:p>
    <w:p w:rsidR="00D14466" w:rsidRPr="00D14466" w:rsidRDefault="00D14466" w:rsidP="00D14466">
      <w:pPr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D14466">
        <w:rPr>
          <w:rFonts w:ascii="Times New Roman" w:hAnsi="Times New Roman" w:cs="Times New Roman"/>
          <w:b/>
          <w:sz w:val="24"/>
          <w:szCs w:val="28"/>
          <w:lang w:eastAsia="ru-RU"/>
        </w:rPr>
        <w:t>для обучающихся 7</w:t>
      </w:r>
      <w:proofErr w:type="gramStart"/>
      <w:r w:rsidRPr="00D14466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А</w:t>
      </w:r>
      <w:proofErr w:type="gramEnd"/>
      <w:r w:rsidRPr="00D14466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класса </w:t>
      </w:r>
    </w:p>
    <w:p w:rsidR="00D14466" w:rsidRPr="00D14466" w:rsidRDefault="00D14466" w:rsidP="00D1446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4466">
        <w:rPr>
          <w:rFonts w:ascii="Times New Roman" w:hAnsi="Times New Roman" w:cs="Times New Roman"/>
          <w:b/>
          <w:sz w:val="24"/>
          <w:szCs w:val="24"/>
          <w:lang w:eastAsia="ru-RU"/>
        </w:rPr>
        <w:t>Составитель: Журавлёва Людмила Владимировна, учитель информатики</w:t>
      </w:r>
    </w:p>
    <w:p w:rsidR="00D14466" w:rsidRPr="00D14466" w:rsidRDefault="00D14466" w:rsidP="00D1446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4466" w:rsidRPr="00D14466" w:rsidRDefault="00D14466" w:rsidP="00D1446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4466">
        <w:rPr>
          <w:rFonts w:ascii="Times New Roman" w:hAnsi="Times New Roman" w:cs="Times New Roman"/>
          <w:b/>
          <w:sz w:val="24"/>
          <w:szCs w:val="24"/>
          <w:lang w:eastAsia="ru-RU"/>
        </w:rPr>
        <w:t>Срок реализации – 2024-2025 учебный год</w:t>
      </w:r>
    </w:p>
    <w:p w:rsidR="00D14466" w:rsidRDefault="00D144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учебного курса внеурочной деятельности «Проектная деятельности по информатике в 7 классе» разработана на основе Конвенции о правах ребенка, Федерального закона № 273 от 29.12.2012 года «Об образовании в Российской Федерации», Устава школы, программы развития школы.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условий повышения эффективности учебного процесса является организация учебной исследовательской деятельности и развитие её основного компонента – исследовательских умений, которые не только помогают школьникам лучше справляться с требованиями программы, но и развивают у них логическое мышление, создают внутренний мотив учебной деятельности в целом. Технология учебного проектирования включает в себя совокупность исследовательских, поисковых, проблемных методов, творческих по самой сути. Эту технологию относят к технологиям XXI века, предусматривающим, прежде всего, умение адаптироваться к стремительно меняющимся условиям жизни человека постиндустриального общества.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«Проектная деятельность по информатике в 7 классе» направлен на формирование ключевых компетентностей в области физики, информатики  и математики, но также дает возможность охвата широкого комплекса общеобразовательных и общекультурных проблем. При исследовании важно </w:t>
      </w:r>
      <w:proofErr w:type="gram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опираться на традиционные предметны</w:t>
      </w:r>
      <w:proofErr w:type="gramEnd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знания, без которых довольно сложно в доступной форме объяснить причинно-следственные связи, проблемные ситуации, практическую значимость теоретического материала. С помощью данного курса можно добиться интеграции содержания образования, формировать </w:t>
      </w:r>
      <w:proofErr w:type="spell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надпредметные</w:t>
      </w:r>
      <w:proofErr w:type="spellEnd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и умения, развивать социальные практики с учетом психофизических особенностей ребят.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курсе «Проектная деятельность по информатике в 7 классе» используются технология исследовательского обучения и технология учебного проектирования, которые помогают преодолеть господство «</w:t>
      </w:r>
      <w:proofErr w:type="spell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знаниевого</w:t>
      </w:r>
      <w:proofErr w:type="spellEnd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подхода в пользу «</w:t>
      </w:r>
      <w:proofErr w:type="spell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позволяющего продуктивно усваивать знания, научиться их анализировать, сделать их более </w:t>
      </w:r>
      <w:proofErr w:type="spell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</w:t>
      </w:r>
      <w:proofErr w:type="spellEnd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ориентированными, </w:t>
      </w:r>
      <w:proofErr w:type="gram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конечном счете и преследует программа модернизации образования.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</w:t>
      </w: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школьников умениям и навыкам исследовательской работы.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курс решает следующие </w:t>
      </w:r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353A2" w:rsidRPr="004353A2" w:rsidRDefault="004353A2" w:rsidP="004353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принципами и правилами организации исследовательской деятельности, методологией исследования;</w:t>
      </w:r>
    </w:p>
    <w:p w:rsidR="004353A2" w:rsidRPr="004353A2" w:rsidRDefault="004353A2" w:rsidP="004353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исследовательских умений и навыков в процессе работы над литературой;</w:t>
      </w:r>
    </w:p>
    <w:p w:rsidR="004353A2" w:rsidRPr="004353A2" w:rsidRDefault="004353A2" w:rsidP="004353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поиска и работы с различными информационными источниками;</w:t>
      </w:r>
    </w:p>
    <w:p w:rsidR="004353A2" w:rsidRPr="004353A2" w:rsidRDefault="004353A2" w:rsidP="004353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самостоятельности и активности учащихся; развитие и закрепление навыка рефлексии собственной деятельности в процессе овладения методами научного познания;</w:t>
      </w:r>
    </w:p>
    <w:p w:rsidR="004353A2" w:rsidRPr="004353A2" w:rsidRDefault="004353A2" w:rsidP="004353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навыков презентации результатов собственной деятельности;</w:t>
      </w:r>
    </w:p>
    <w:p w:rsidR="004353A2" w:rsidRPr="004353A2" w:rsidRDefault="004353A2" w:rsidP="004353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потребности к целенаправленному самообразованию;</w:t>
      </w:r>
    </w:p>
    <w:p w:rsidR="004353A2" w:rsidRPr="004353A2" w:rsidRDefault="004353A2" w:rsidP="004353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ответственности за результаты собственной деятельности.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занятий:</w:t>
      </w: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лекция, практические занятия, работа в архивах, библиотеке, работа в компьютерном классе, экскурсия.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курса в системе проектно-исследовательской работы в школе: </w:t>
      </w: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является вспомогательной дисциплиной к проектно-исследовательской работе учащихся, к их сотрудничеству с научными руководителями.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ученику: </w:t>
      </w: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 выбор темы исследования; интерес к научному познанию, к экспериментальной работе. Требования к учителю: знание этапов, форм, методов, методологии, математического обеспечения обработки результатов исследования в исследовательской работе.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выполнение проекта (определение предмета, объекта, гипотезы исследования; составление плана исследования; представление документации по экспериментальной части работы; составление картотеки по обработке научной литературы и т.д.).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и технические средства обучения:</w:t>
      </w:r>
    </w:p>
    <w:p w:rsidR="004353A2" w:rsidRPr="004353A2" w:rsidRDefault="004353A2" w:rsidP="004353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мультимедиа комплекс:</w:t>
      </w:r>
    </w:p>
    <w:p w:rsidR="004353A2" w:rsidRPr="004353A2" w:rsidRDefault="004353A2" w:rsidP="004353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с доступом в сеть Интернет;</w:t>
      </w:r>
    </w:p>
    <w:p w:rsidR="004353A2" w:rsidRPr="004353A2" w:rsidRDefault="004353A2" w:rsidP="004353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доска, библиотека</w:t>
      </w:r>
    </w:p>
    <w:p w:rsidR="004353A2" w:rsidRDefault="004353A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1.Планируемы результаты освоения внеурочной деятельности «Проектная деятельность по информатике в 7 классе»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 Личностные результаты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ответственного отношения к учению, готовности и способности, </w:t>
      </w:r>
      <w:proofErr w:type="gram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 </w:t>
      </w:r>
      <w:proofErr w:type="spellStart"/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решения проблем творческого и поискового характера.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 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ситуации неуспеха.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начальных форм познавательной и личностной рефлексии.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знаково-символических сре</w:t>
      </w:r>
      <w:proofErr w:type="gram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использование речевых средств и средств ИКТ для решения коммуникативных и познавательных задач.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анализировать изображения, звуки, готовить своё выступление и выступать с графическим сопровождением.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действия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конструктивно разрешать конфликты посредством учёта интересов сторон и сотрудничества.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базовыми предметными и </w:t>
      </w:r>
      <w:proofErr w:type="spell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</w:t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</w:t>
      </w:r>
      <w:proofErr w:type="gramStart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логическими</w:t>
      </w:r>
      <w:proofErr w:type="gramEnd"/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353A2" w:rsidRDefault="004353A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1.3. Предметные результаты</w:t>
      </w:r>
    </w:p>
    <w:tbl>
      <w:tblPr>
        <w:tblW w:w="1417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278"/>
        <w:gridCol w:w="6086"/>
        <w:gridCol w:w="5812"/>
      </w:tblGrid>
      <w:tr w:rsidR="004353A2" w:rsidRPr="004353A2" w:rsidTr="004353A2">
        <w:tc>
          <w:tcPr>
            <w:tcW w:w="22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6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Обучающийся (выпускник) научится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Обучающийся (выпускник) получит возможность научиться</w:t>
            </w:r>
          </w:p>
        </w:tc>
      </w:tr>
      <w:tr w:rsidR="004353A2" w:rsidRPr="004353A2" w:rsidTr="004353A2">
        <w:tc>
          <w:tcPr>
            <w:tcW w:w="22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с устройствами ИКТ</w:t>
            </w:r>
          </w:p>
        </w:tc>
        <w:tc>
          <w:tcPr>
            <w:tcW w:w="6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4353A2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осуществлять информационное подключение к локальной сети и глобальной сети Интернет;</w:t>
            </w:r>
          </w:p>
          <w:p w:rsidR="004353A2" w:rsidRPr="004353A2" w:rsidRDefault="004353A2" w:rsidP="004353A2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4353A2" w:rsidRPr="004353A2" w:rsidRDefault="004353A2" w:rsidP="004353A2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соблюдать требования техники безопасности, гигиены, эргономики и ресурсосбережения при работе с устройствами ИКТ.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получать информацию о характеристиках компьютера;</w:t>
            </w:r>
          </w:p>
          <w:p w:rsidR="004353A2" w:rsidRPr="004353A2" w:rsidRDefault="004353A2" w:rsidP="00D14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соединять устройства ИКТ (блоки компьютера, устройства сетей, принтер, проектор, сканер, измерительные устройства и т. д.) с использованием проводных и беспроводных технологий;</w:t>
            </w:r>
          </w:p>
          <w:p w:rsidR="004353A2" w:rsidRPr="004353A2" w:rsidRDefault="004353A2" w:rsidP="00D14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объекты.</w:t>
            </w:r>
          </w:p>
        </w:tc>
      </w:tr>
      <w:tr w:rsidR="004353A2" w:rsidRPr="004353A2" w:rsidTr="004353A2">
        <w:tc>
          <w:tcPr>
            <w:tcW w:w="22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Фиксация и обработка изображений и звуков</w:t>
            </w:r>
          </w:p>
        </w:tc>
        <w:tc>
          <w:tcPr>
            <w:tcW w:w="6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создавать презентации на основе цифровых фотографий;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проводить обработку цифровых фотографий с использованием возможностей специальных компьютерных инструментов;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проводить обработку цифровых звукозаписей с использованием возможностей специальных компьютерных инструментов.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осуществлять видеосъемку и проводить монтаж отснятого материала с использованием возможностей специальных компьютерных инструментов.</w:t>
            </w:r>
          </w:p>
        </w:tc>
      </w:tr>
      <w:tr w:rsidR="004353A2" w:rsidRPr="004353A2" w:rsidTr="004353A2">
        <w:tc>
          <w:tcPr>
            <w:tcW w:w="22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организация хранения информации</w:t>
            </w:r>
          </w:p>
        </w:tc>
        <w:tc>
          <w:tcPr>
            <w:tcW w:w="6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использовать различные приемы поиска информации в сети Интернет (поисковые системы, справочные разделы, предметные рубрики);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строить запросы для поиска информации с использованием логических операций и </w:t>
            </w: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анализировать результаты поиска;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использовать различные библиотечные, в том числе электронные, каталоги для поиска необходимых книг;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сохранять для индивидуального </w:t>
            </w:r>
            <w:proofErr w:type="gramStart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использования</w:t>
            </w:r>
            <w:proofErr w:type="gramEnd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найденные в сети Интернет информационные объекты и ссылки на них.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искать информацию в различных базах данных, создавать и заполнять базы данных, в частности, использовать различные определители.</w:t>
            </w:r>
          </w:p>
        </w:tc>
      </w:tr>
      <w:tr w:rsidR="004353A2" w:rsidRPr="004353A2" w:rsidTr="004353A2">
        <w:tc>
          <w:tcPr>
            <w:tcW w:w="22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письменных сообщений</w:t>
            </w:r>
          </w:p>
        </w:tc>
        <w:tc>
          <w:tcPr>
            <w:tcW w:w="6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осуществлять редактирование и структурирование текста в соответствии с его смыслом средствами текстового редактора;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форматировать текстовые документы (установка параметров страницы документа;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форматирование символов и абзацев; вставка колонтитулов и номеров страниц);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вставлять в документ формулы, таблицы, списки, изображения.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участвовать в коллективном создании текстового документа;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создавать гипертекстовые документы.</w:t>
            </w:r>
          </w:p>
        </w:tc>
      </w:tr>
      <w:tr w:rsidR="004353A2" w:rsidRPr="004353A2" w:rsidTr="004353A2">
        <w:tc>
          <w:tcPr>
            <w:tcW w:w="22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графических объектов</w:t>
            </w:r>
          </w:p>
        </w:tc>
        <w:tc>
          <w:tcPr>
            <w:tcW w:w="6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создавать и редактировать изображения с помощью инструментов графического редактора;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задачами.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создавать различные геометрические объекты и чертежи с использованием возможностей специальных компьютерных инструментов.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53A2" w:rsidRPr="004353A2" w:rsidTr="004353A2">
        <w:tc>
          <w:tcPr>
            <w:tcW w:w="22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музыкальных и звуковых объектов</w:t>
            </w:r>
          </w:p>
        </w:tc>
        <w:tc>
          <w:tcPr>
            <w:tcW w:w="6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записывать звуковые файлы с различным качеством звучания (глубиной кодирования и частотой дискретизации).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использовать музыкальные редакторы, клавишные и кинетические синтезаторы для решения творческих задач.</w:t>
            </w:r>
          </w:p>
        </w:tc>
      </w:tr>
      <w:tr w:rsidR="004353A2" w:rsidRPr="004353A2" w:rsidTr="004353A2">
        <w:tc>
          <w:tcPr>
            <w:tcW w:w="22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Восприятие, использование и создание</w:t>
            </w:r>
          </w:p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гипертекстовых и </w:t>
            </w:r>
            <w:proofErr w:type="spellStart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мультимедийных</w:t>
            </w:r>
            <w:proofErr w:type="spellEnd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информационных объектов</w:t>
            </w:r>
          </w:p>
        </w:tc>
        <w:tc>
          <w:tcPr>
            <w:tcW w:w="6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• создавать на заданную тему </w:t>
            </w:r>
            <w:proofErr w:type="spellStart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мультимедийную</w:t>
            </w:r>
            <w:proofErr w:type="spellEnd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презентацию с гиперссылками, слайды которой содержат тексты, звуки, графические </w:t>
            </w: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изображения;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      </w:r>
            <w:proofErr w:type="gramEnd"/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использовать программы-архиваторы.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оценивать размеры файлов, подготовленных с использованием различных устрой</w:t>
            </w:r>
            <w:proofErr w:type="gramStart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 вв</w:t>
            </w:r>
            <w:proofErr w:type="gramEnd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 информации в заданный интервал времени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(клавиатура, сканер, микрофон, фотокамера, видеокамера).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53A2" w:rsidRPr="004353A2" w:rsidTr="004353A2">
        <w:tc>
          <w:tcPr>
            <w:tcW w:w="22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 информации, математическая обработка</w:t>
            </w:r>
          </w:p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 в исследовании</w:t>
            </w:r>
          </w:p>
        </w:tc>
        <w:tc>
          <w:tcPr>
            <w:tcW w:w="6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вводить результаты измерений и другие цифровые данные для их обработки, в том числе статистической и визуализации.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проводить простые эксперименты и исследования в виртуальных лабораториях;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проводить эксперименты и исследования в виртуальных лабораториях по естественным наукам, математике и информатике.</w:t>
            </w:r>
          </w:p>
        </w:tc>
      </w:tr>
      <w:tr w:rsidR="004353A2" w:rsidRPr="004353A2" w:rsidTr="004353A2">
        <w:tc>
          <w:tcPr>
            <w:tcW w:w="22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3A2" w:rsidRPr="004353A2" w:rsidRDefault="004353A2" w:rsidP="0043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и социальное взаимодействие</w:t>
            </w:r>
          </w:p>
        </w:tc>
        <w:tc>
          <w:tcPr>
            <w:tcW w:w="6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осуществлять образовательное взаимодействие в информационном пространстве образовательной организации (получение и выполнение заданий, получение комментариев, совершенствование своей работы, формирование </w:t>
            </w:r>
            <w:proofErr w:type="spellStart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использовать возможности электронной почты, </w:t>
            </w:r>
            <w:proofErr w:type="spellStart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интернет-мессенджеров</w:t>
            </w:r>
            <w:proofErr w:type="spellEnd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социальных сетей для обучения;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соблюдать нормы информационной культуры, этики и права; с уважением относиться к частной информации и информационным правам других людей;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осуществлять защиту от троянских вирусов, </w:t>
            </w:r>
            <w:proofErr w:type="spellStart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фишинговых</w:t>
            </w:r>
            <w:proofErr w:type="spellEnd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атак, информации от компьютерных вирусов с помощью антивирусных программ;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соблюдать правила безопасного поведения в сети Интернет;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различать безопасные ресурсы сети Интернет и ресурсы, содержание которых несовместимо с задачами воспитания и образования или нежелательно.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вести личный дневник (</w:t>
            </w:r>
            <w:proofErr w:type="spellStart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блог</w:t>
            </w:r>
            <w:proofErr w:type="spellEnd"/>
            <w:r w:rsidRPr="00435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 использованием возможностей сети Интернет;</w:t>
            </w:r>
          </w:p>
          <w:p w:rsidR="004353A2" w:rsidRPr="004353A2" w:rsidRDefault="004353A2" w:rsidP="00D1446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4353A2" w:rsidRPr="004353A2" w:rsidRDefault="004353A2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466" w:rsidRDefault="00D1446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4353A2" w:rsidRPr="004353A2" w:rsidRDefault="00D14466" w:rsidP="004353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 </w:t>
      </w:r>
      <w:r w:rsidRPr="00D14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учебного курса внеурочной деятельности «Проектная деятельность по информатике в 7 классе»</w:t>
      </w:r>
    </w:p>
    <w:p w:rsidR="00D14466" w:rsidRDefault="00D14466">
      <w:pP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580390</wp:posOffset>
            </wp:positionH>
            <wp:positionV relativeFrom="margin">
              <wp:posOffset>701040</wp:posOffset>
            </wp:positionV>
            <wp:extent cx="5965825" cy="5662295"/>
            <wp:effectExtent l="19050" t="0" r="0" b="0"/>
            <wp:wrapSquare wrapText="bothSides"/>
            <wp:docPr id="3" name="Рисунок 3" descr="C:\Users\Пользователь\Downloads\2024-09-30_15-18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2024-09-30_15-18-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566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br w:type="page"/>
      </w:r>
    </w:p>
    <w:p w:rsidR="00D14466" w:rsidRPr="00D14466" w:rsidRDefault="00D14466" w:rsidP="00D14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658495</wp:posOffset>
            </wp:positionH>
            <wp:positionV relativeFrom="margin">
              <wp:posOffset>337820</wp:posOffset>
            </wp:positionV>
            <wp:extent cx="5884545" cy="3899535"/>
            <wp:effectExtent l="19050" t="0" r="1905" b="0"/>
            <wp:wrapSquare wrapText="bothSides"/>
            <wp:docPr id="4" name="Рисунок 4" descr="C:\Users\Пользователь\Downloads\2024-09-30_15-18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2024-09-30_15-18-3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3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389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4.35pt;margin-top:36.1pt;width:.9pt;height:289.75pt;flip:x;z-index:251660288;mso-position-horizontal-relative:text;mso-position-vertical-relative:text" o:connectortype="straight"/>
        </w:pict>
      </w:r>
    </w:p>
    <w:sectPr w:rsidR="00D14466" w:rsidRPr="00D14466" w:rsidSect="003766D4">
      <w:pgSz w:w="16839" w:h="11907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F4D"/>
    <w:multiLevelType w:val="multilevel"/>
    <w:tmpl w:val="168E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D2A18"/>
    <w:multiLevelType w:val="multilevel"/>
    <w:tmpl w:val="CA98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353A2"/>
    <w:rsid w:val="001E4BEE"/>
    <w:rsid w:val="003766D4"/>
    <w:rsid w:val="004353A2"/>
    <w:rsid w:val="008238BA"/>
    <w:rsid w:val="00D1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2024-09-30T13:23:00Z</dcterms:created>
  <dcterms:modified xsi:type="dcterms:W3CDTF">2024-09-30T13:23:00Z</dcterms:modified>
</cp:coreProperties>
</file>